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8B7" w:rsidRPr="00F31D76" w:rsidRDefault="001F78B7" w:rsidP="001F78B7">
      <w:pPr>
        <w:rPr>
          <w:sz w:val="24"/>
          <w:szCs w:val="24"/>
          <w:lang w:val="sr-Cyrl-CS"/>
        </w:rPr>
      </w:pPr>
      <w:bookmarkStart w:id="0" w:name="OLE_LINK1"/>
      <w:bookmarkStart w:id="1" w:name="OLE_LINK2"/>
      <w:r w:rsidRPr="00F31D76">
        <w:rPr>
          <w:b/>
          <w:sz w:val="24"/>
          <w:szCs w:val="24"/>
          <w:lang w:val="sr-Cyrl-CS"/>
        </w:rPr>
        <w:t>Табела 9.1.</w:t>
      </w:r>
      <w:r w:rsidRPr="00F31D76">
        <w:rPr>
          <w:sz w:val="24"/>
          <w:szCs w:val="24"/>
          <w:lang w:val="sr-Cyrl-CS"/>
        </w:rPr>
        <w:t xml:space="preserve"> Научне, уметничке и стручне квалификације наставника и задуже</w:t>
      </w:r>
      <w:r w:rsidRPr="00F31D76">
        <w:rPr>
          <w:sz w:val="24"/>
          <w:szCs w:val="24"/>
        </w:rPr>
        <w:t>њ</w:t>
      </w:r>
      <w:r w:rsidRPr="00F31D76">
        <w:rPr>
          <w:sz w:val="24"/>
          <w:szCs w:val="24"/>
          <w:lang w:val="sr-Cyrl-CS"/>
        </w:rPr>
        <w:t>а у настави</w:t>
      </w:r>
    </w:p>
    <w:p w:rsidR="001F78B7" w:rsidRPr="00F31D76" w:rsidRDefault="001F78B7" w:rsidP="001F78B7">
      <w:pPr>
        <w:rPr>
          <w:sz w:val="24"/>
          <w:szCs w:val="24"/>
          <w:lang w:val="sr-Cyrl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0"/>
        <w:gridCol w:w="354"/>
        <w:gridCol w:w="744"/>
        <w:gridCol w:w="145"/>
        <w:gridCol w:w="998"/>
        <w:gridCol w:w="903"/>
        <w:gridCol w:w="309"/>
        <w:gridCol w:w="1158"/>
        <w:gridCol w:w="536"/>
        <w:gridCol w:w="616"/>
        <w:gridCol w:w="2006"/>
        <w:gridCol w:w="887"/>
      </w:tblGrid>
      <w:tr w:rsidR="001F78B7" w:rsidRPr="00172352" w:rsidTr="00F57547">
        <w:tc>
          <w:tcPr>
            <w:tcW w:w="4083" w:type="dxa"/>
            <w:gridSpan w:val="7"/>
          </w:tcPr>
          <w:p w:rsidR="001F78B7" w:rsidRPr="00172352" w:rsidRDefault="001F78B7" w:rsidP="001F78B7">
            <w:pPr>
              <w:rPr>
                <w:b/>
                <w:lang w:val="sr-Cyrl-CS"/>
              </w:rPr>
            </w:pPr>
            <w:r w:rsidRPr="00172352">
              <w:rPr>
                <w:b/>
                <w:lang w:val="sr-Cyrl-CS"/>
              </w:rPr>
              <w:t>Име, средње слово, презиме</w:t>
            </w:r>
          </w:p>
        </w:tc>
        <w:tc>
          <w:tcPr>
            <w:tcW w:w="5203" w:type="dxa"/>
            <w:gridSpan w:val="5"/>
          </w:tcPr>
          <w:p w:rsidR="001F78B7" w:rsidRPr="00172352" w:rsidRDefault="003335D0" w:rsidP="001F78B7">
            <w:pPr>
              <w:rPr>
                <w:lang w:val="en-US"/>
              </w:rPr>
            </w:pPr>
            <w:r w:rsidRPr="00172352">
              <w:rPr>
                <w:lang w:val="en-US"/>
              </w:rPr>
              <w:t>Огњен С Пантелић</w:t>
            </w:r>
          </w:p>
        </w:tc>
      </w:tr>
      <w:tr w:rsidR="001F78B7" w:rsidRPr="00172352" w:rsidTr="00F57547">
        <w:tc>
          <w:tcPr>
            <w:tcW w:w="4083" w:type="dxa"/>
            <w:gridSpan w:val="7"/>
          </w:tcPr>
          <w:p w:rsidR="001F78B7" w:rsidRPr="00172352" w:rsidRDefault="001F78B7" w:rsidP="001F78B7">
            <w:pPr>
              <w:rPr>
                <w:b/>
                <w:lang w:val="sr-Cyrl-CS"/>
              </w:rPr>
            </w:pPr>
            <w:r w:rsidRPr="00172352">
              <w:rPr>
                <w:b/>
                <w:lang w:val="sr-Cyrl-CS"/>
              </w:rPr>
              <w:t>Звање</w:t>
            </w:r>
          </w:p>
        </w:tc>
        <w:tc>
          <w:tcPr>
            <w:tcW w:w="5203" w:type="dxa"/>
            <w:gridSpan w:val="5"/>
          </w:tcPr>
          <w:p w:rsidR="001F78B7" w:rsidRPr="00172352" w:rsidRDefault="003335D0" w:rsidP="001F78B7">
            <w:pPr>
              <w:rPr>
                <w:lang w:val="en-US"/>
              </w:rPr>
            </w:pPr>
            <w:r w:rsidRPr="00172352">
              <w:rPr>
                <w:lang w:val="en-US"/>
              </w:rPr>
              <w:t>Доцент</w:t>
            </w:r>
          </w:p>
        </w:tc>
      </w:tr>
      <w:tr w:rsidR="001F78B7" w:rsidRPr="00172352" w:rsidTr="00F57547">
        <w:tc>
          <w:tcPr>
            <w:tcW w:w="4083" w:type="dxa"/>
            <w:gridSpan w:val="7"/>
          </w:tcPr>
          <w:p w:rsidR="001F78B7" w:rsidRPr="00172352" w:rsidRDefault="001F78B7" w:rsidP="001F78B7">
            <w:pPr>
              <w:rPr>
                <w:b/>
                <w:lang w:val="sr-Cyrl-CS"/>
              </w:rPr>
            </w:pPr>
            <w:r w:rsidRPr="00172352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203" w:type="dxa"/>
            <w:gridSpan w:val="5"/>
          </w:tcPr>
          <w:p w:rsidR="001F78B7" w:rsidRPr="00172352" w:rsidRDefault="003335D0" w:rsidP="001F78B7">
            <w:pPr>
              <w:rPr>
                <w:lang w:val="en-US"/>
              </w:rPr>
            </w:pPr>
            <w:r w:rsidRPr="00172352">
              <w:rPr>
                <w:lang w:val="en-US"/>
              </w:rPr>
              <w:t>Факултет организационих наука</w:t>
            </w:r>
          </w:p>
        </w:tc>
      </w:tr>
      <w:tr w:rsidR="001F78B7" w:rsidRPr="00172352" w:rsidTr="00F57547">
        <w:tc>
          <w:tcPr>
            <w:tcW w:w="4083" w:type="dxa"/>
            <w:gridSpan w:val="7"/>
          </w:tcPr>
          <w:p w:rsidR="001F78B7" w:rsidRPr="00172352" w:rsidRDefault="001F78B7" w:rsidP="001F78B7">
            <w:pPr>
              <w:rPr>
                <w:b/>
                <w:lang w:val="sr-Cyrl-CS"/>
              </w:rPr>
            </w:pPr>
            <w:r w:rsidRPr="00172352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203" w:type="dxa"/>
            <w:gridSpan w:val="5"/>
          </w:tcPr>
          <w:p w:rsidR="001F78B7" w:rsidRPr="00172352" w:rsidRDefault="003335D0" w:rsidP="001F78B7">
            <w:pPr>
              <w:rPr>
                <w:lang w:val="en-US"/>
              </w:rPr>
            </w:pPr>
            <w:r w:rsidRPr="00172352">
              <w:rPr>
                <w:lang w:val="en-US"/>
              </w:rPr>
              <w:t>Информациони системи</w:t>
            </w:r>
          </w:p>
        </w:tc>
      </w:tr>
      <w:tr w:rsidR="001F78B7" w:rsidRPr="00172352" w:rsidTr="00F57547">
        <w:tc>
          <w:tcPr>
            <w:tcW w:w="9286" w:type="dxa"/>
            <w:gridSpan w:val="12"/>
          </w:tcPr>
          <w:p w:rsidR="001F78B7" w:rsidRPr="00172352" w:rsidRDefault="001F78B7" w:rsidP="001F78B7">
            <w:pPr>
              <w:rPr>
                <w:b/>
                <w:lang w:val="sr-Cyrl-CS"/>
              </w:rPr>
            </w:pPr>
            <w:r w:rsidRPr="00172352">
              <w:rPr>
                <w:b/>
              </w:rPr>
              <w:t>Академска каријера</w:t>
            </w:r>
          </w:p>
        </w:tc>
      </w:tr>
      <w:tr w:rsidR="001F78B7" w:rsidRPr="00172352" w:rsidTr="00F57547">
        <w:tc>
          <w:tcPr>
            <w:tcW w:w="1873" w:type="dxa"/>
            <w:gridSpan w:val="4"/>
          </w:tcPr>
          <w:p w:rsidR="001F78B7" w:rsidRPr="00172352" w:rsidRDefault="001F78B7" w:rsidP="001F78B7">
            <w:pPr>
              <w:rPr>
                <w:lang w:val="sr-Cyrl-CS"/>
              </w:rPr>
            </w:pPr>
          </w:p>
        </w:tc>
        <w:tc>
          <w:tcPr>
            <w:tcW w:w="998" w:type="dxa"/>
          </w:tcPr>
          <w:p w:rsidR="001F78B7" w:rsidRPr="00172352" w:rsidRDefault="001F78B7" w:rsidP="001F78B7">
            <w:pPr>
              <w:rPr>
                <w:lang w:val="sr-Cyrl-CS"/>
              </w:rPr>
            </w:pPr>
            <w:r w:rsidRPr="00172352">
              <w:rPr>
                <w:lang w:val="sr-Cyrl-CS"/>
              </w:rPr>
              <w:t xml:space="preserve">Година </w:t>
            </w:r>
          </w:p>
        </w:tc>
        <w:tc>
          <w:tcPr>
            <w:tcW w:w="3522" w:type="dxa"/>
            <w:gridSpan w:val="5"/>
            <w:shd w:val="clear" w:color="auto" w:fill="auto"/>
          </w:tcPr>
          <w:p w:rsidR="001F78B7" w:rsidRPr="00172352" w:rsidRDefault="001F78B7" w:rsidP="001F78B7">
            <w:pPr>
              <w:rPr>
                <w:lang w:val="sr-Cyrl-CS"/>
              </w:rPr>
            </w:pPr>
            <w:r w:rsidRPr="00172352">
              <w:rPr>
                <w:lang w:val="sr-Cyrl-CS"/>
              </w:rPr>
              <w:t xml:space="preserve">Институција </w:t>
            </w:r>
          </w:p>
        </w:tc>
        <w:tc>
          <w:tcPr>
            <w:tcW w:w="2893" w:type="dxa"/>
            <w:gridSpan w:val="2"/>
          </w:tcPr>
          <w:p w:rsidR="001F78B7" w:rsidRPr="00172352" w:rsidRDefault="001F78B7" w:rsidP="001F78B7">
            <w:pPr>
              <w:rPr>
                <w:lang w:val="sr-Cyrl-CS"/>
              </w:rPr>
            </w:pPr>
            <w:r w:rsidRPr="00172352">
              <w:rPr>
                <w:lang w:val="sr-Cyrl-CS"/>
              </w:rPr>
              <w:t xml:space="preserve">Област </w:t>
            </w:r>
          </w:p>
        </w:tc>
      </w:tr>
      <w:tr w:rsidR="001F78B7" w:rsidRPr="00172352" w:rsidTr="00F57547">
        <w:tc>
          <w:tcPr>
            <w:tcW w:w="1873" w:type="dxa"/>
            <w:gridSpan w:val="4"/>
          </w:tcPr>
          <w:p w:rsidR="001F78B7" w:rsidRPr="00172352" w:rsidRDefault="001F78B7" w:rsidP="001F78B7">
            <w:pPr>
              <w:rPr>
                <w:lang w:val="sr-Cyrl-CS"/>
              </w:rPr>
            </w:pPr>
            <w:r w:rsidRPr="00172352">
              <w:rPr>
                <w:lang w:val="sr-Cyrl-CS"/>
              </w:rPr>
              <w:t>Избор у звање</w:t>
            </w:r>
          </w:p>
        </w:tc>
        <w:tc>
          <w:tcPr>
            <w:tcW w:w="998" w:type="dxa"/>
          </w:tcPr>
          <w:p w:rsidR="001F78B7" w:rsidRPr="00172352" w:rsidRDefault="003335D0" w:rsidP="001F78B7">
            <w:pPr>
              <w:rPr>
                <w:lang w:val="en-US"/>
              </w:rPr>
            </w:pPr>
            <w:r w:rsidRPr="00172352">
              <w:rPr>
                <w:lang w:val="en-US"/>
              </w:rPr>
              <w:t>2013</w:t>
            </w:r>
          </w:p>
        </w:tc>
        <w:tc>
          <w:tcPr>
            <w:tcW w:w="3522" w:type="dxa"/>
            <w:gridSpan w:val="5"/>
            <w:shd w:val="clear" w:color="auto" w:fill="auto"/>
          </w:tcPr>
          <w:p w:rsidR="001F78B7" w:rsidRPr="00172352" w:rsidRDefault="003335D0" w:rsidP="001F78B7">
            <w:pPr>
              <w:rPr>
                <w:lang w:val="sr-Cyrl-CS"/>
              </w:rPr>
            </w:pPr>
            <w:r w:rsidRPr="00172352">
              <w:rPr>
                <w:lang w:val="en-US"/>
              </w:rPr>
              <w:t>Факултет организационих наука</w:t>
            </w:r>
          </w:p>
        </w:tc>
        <w:tc>
          <w:tcPr>
            <w:tcW w:w="2893" w:type="dxa"/>
            <w:gridSpan w:val="2"/>
          </w:tcPr>
          <w:p w:rsidR="001F78B7" w:rsidRPr="00172352" w:rsidRDefault="003335D0" w:rsidP="001F78B7">
            <w:pPr>
              <w:rPr>
                <w:lang w:val="sr-Cyrl-CS"/>
              </w:rPr>
            </w:pPr>
            <w:r w:rsidRPr="00172352">
              <w:rPr>
                <w:lang w:val="en-US"/>
              </w:rPr>
              <w:t>Информациони системи</w:t>
            </w:r>
          </w:p>
        </w:tc>
      </w:tr>
      <w:tr w:rsidR="001F78B7" w:rsidRPr="00172352" w:rsidTr="00F57547">
        <w:tc>
          <w:tcPr>
            <w:tcW w:w="1873" w:type="dxa"/>
            <w:gridSpan w:val="4"/>
          </w:tcPr>
          <w:p w:rsidR="001F78B7" w:rsidRPr="00172352" w:rsidRDefault="001F78B7" w:rsidP="001F78B7">
            <w:pPr>
              <w:rPr>
                <w:lang w:val="sr-Cyrl-CS"/>
              </w:rPr>
            </w:pPr>
            <w:r w:rsidRPr="00172352">
              <w:rPr>
                <w:lang w:val="sr-Cyrl-CS"/>
              </w:rPr>
              <w:t>Докторат</w:t>
            </w:r>
          </w:p>
        </w:tc>
        <w:tc>
          <w:tcPr>
            <w:tcW w:w="998" w:type="dxa"/>
          </w:tcPr>
          <w:p w:rsidR="001F78B7" w:rsidRPr="00172352" w:rsidRDefault="003335D0" w:rsidP="001F78B7">
            <w:pPr>
              <w:rPr>
                <w:lang w:val="en-US"/>
              </w:rPr>
            </w:pPr>
            <w:r w:rsidRPr="00172352">
              <w:rPr>
                <w:lang w:val="en-US"/>
              </w:rPr>
              <w:t>2012</w:t>
            </w:r>
          </w:p>
        </w:tc>
        <w:tc>
          <w:tcPr>
            <w:tcW w:w="3522" w:type="dxa"/>
            <w:gridSpan w:val="5"/>
            <w:shd w:val="clear" w:color="auto" w:fill="auto"/>
          </w:tcPr>
          <w:p w:rsidR="001F78B7" w:rsidRPr="00172352" w:rsidRDefault="003335D0" w:rsidP="001F78B7">
            <w:pPr>
              <w:rPr>
                <w:lang w:val="sr-Cyrl-CS"/>
              </w:rPr>
            </w:pPr>
            <w:r w:rsidRPr="00172352">
              <w:rPr>
                <w:lang w:val="en-US"/>
              </w:rPr>
              <w:t>Факултет организационих наука</w:t>
            </w:r>
          </w:p>
        </w:tc>
        <w:tc>
          <w:tcPr>
            <w:tcW w:w="2893" w:type="dxa"/>
            <w:gridSpan w:val="2"/>
          </w:tcPr>
          <w:p w:rsidR="001F78B7" w:rsidRPr="00172352" w:rsidRDefault="003335D0" w:rsidP="001F78B7">
            <w:pPr>
              <w:rPr>
                <w:lang w:val="sr-Cyrl-CS"/>
              </w:rPr>
            </w:pPr>
            <w:r w:rsidRPr="00172352">
              <w:rPr>
                <w:lang w:val="en-US"/>
              </w:rPr>
              <w:t>Информациони системи</w:t>
            </w:r>
          </w:p>
        </w:tc>
      </w:tr>
      <w:tr w:rsidR="001F78B7" w:rsidRPr="00172352" w:rsidTr="00F57547">
        <w:tc>
          <w:tcPr>
            <w:tcW w:w="1873" w:type="dxa"/>
            <w:gridSpan w:val="4"/>
          </w:tcPr>
          <w:p w:rsidR="001F78B7" w:rsidRPr="00172352" w:rsidRDefault="001F78B7" w:rsidP="001F78B7">
            <w:pPr>
              <w:rPr>
                <w:lang w:val="sr-Cyrl-CS"/>
              </w:rPr>
            </w:pPr>
            <w:r w:rsidRPr="00172352">
              <w:rPr>
                <w:lang w:val="sr-Cyrl-CS"/>
              </w:rPr>
              <w:t>Специјализација</w:t>
            </w:r>
          </w:p>
        </w:tc>
        <w:tc>
          <w:tcPr>
            <w:tcW w:w="998" w:type="dxa"/>
          </w:tcPr>
          <w:p w:rsidR="001F78B7" w:rsidRPr="00172352" w:rsidRDefault="001F78B7" w:rsidP="001F78B7">
            <w:pPr>
              <w:rPr>
                <w:lang w:val="sr-Cyrl-CS"/>
              </w:rPr>
            </w:pPr>
          </w:p>
        </w:tc>
        <w:tc>
          <w:tcPr>
            <w:tcW w:w="3522" w:type="dxa"/>
            <w:gridSpan w:val="5"/>
            <w:shd w:val="clear" w:color="auto" w:fill="auto"/>
          </w:tcPr>
          <w:p w:rsidR="001F78B7" w:rsidRPr="00172352" w:rsidRDefault="001F78B7" w:rsidP="001F78B7">
            <w:pPr>
              <w:rPr>
                <w:lang w:val="sr-Cyrl-CS"/>
              </w:rPr>
            </w:pPr>
          </w:p>
        </w:tc>
        <w:tc>
          <w:tcPr>
            <w:tcW w:w="2893" w:type="dxa"/>
            <w:gridSpan w:val="2"/>
          </w:tcPr>
          <w:p w:rsidR="001F78B7" w:rsidRPr="00172352" w:rsidRDefault="001F78B7" w:rsidP="001F78B7">
            <w:pPr>
              <w:rPr>
                <w:lang w:val="sr-Cyrl-CS"/>
              </w:rPr>
            </w:pPr>
          </w:p>
        </w:tc>
      </w:tr>
      <w:tr w:rsidR="001F78B7" w:rsidRPr="00172352" w:rsidTr="00F57547">
        <w:tc>
          <w:tcPr>
            <w:tcW w:w="1873" w:type="dxa"/>
            <w:gridSpan w:val="4"/>
          </w:tcPr>
          <w:p w:rsidR="001F78B7" w:rsidRPr="00172352" w:rsidRDefault="001F78B7" w:rsidP="001F78B7">
            <w:pPr>
              <w:rPr>
                <w:lang w:val="sr-Cyrl-CS"/>
              </w:rPr>
            </w:pPr>
            <w:r w:rsidRPr="00172352">
              <w:rPr>
                <w:lang w:val="sr-Cyrl-CS"/>
              </w:rPr>
              <w:t>Магистратура</w:t>
            </w:r>
          </w:p>
        </w:tc>
        <w:tc>
          <w:tcPr>
            <w:tcW w:w="998" w:type="dxa"/>
          </w:tcPr>
          <w:p w:rsidR="001F78B7" w:rsidRPr="00172352" w:rsidRDefault="003335D0" w:rsidP="001F78B7">
            <w:pPr>
              <w:rPr>
                <w:lang w:val="en-US"/>
              </w:rPr>
            </w:pPr>
            <w:r w:rsidRPr="00172352">
              <w:rPr>
                <w:lang w:val="en-US"/>
              </w:rPr>
              <w:t>2008</w:t>
            </w:r>
          </w:p>
        </w:tc>
        <w:tc>
          <w:tcPr>
            <w:tcW w:w="3522" w:type="dxa"/>
            <w:gridSpan w:val="5"/>
            <w:shd w:val="clear" w:color="auto" w:fill="auto"/>
          </w:tcPr>
          <w:p w:rsidR="001F78B7" w:rsidRPr="00172352" w:rsidRDefault="003335D0" w:rsidP="001F78B7">
            <w:pPr>
              <w:rPr>
                <w:lang w:val="sr-Cyrl-CS"/>
              </w:rPr>
            </w:pPr>
            <w:r w:rsidRPr="00172352">
              <w:rPr>
                <w:lang w:val="en-US"/>
              </w:rPr>
              <w:t>Факултет организационих наука</w:t>
            </w:r>
          </w:p>
        </w:tc>
        <w:tc>
          <w:tcPr>
            <w:tcW w:w="2893" w:type="dxa"/>
            <w:gridSpan w:val="2"/>
          </w:tcPr>
          <w:p w:rsidR="001F78B7" w:rsidRPr="00172352" w:rsidRDefault="003335D0" w:rsidP="001F78B7">
            <w:pPr>
              <w:rPr>
                <w:lang w:val="sr-Cyrl-CS"/>
              </w:rPr>
            </w:pPr>
            <w:r w:rsidRPr="00172352">
              <w:rPr>
                <w:lang w:val="en-US"/>
              </w:rPr>
              <w:t>Информациони системи</w:t>
            </w:r>
          </w:p>
        </w:tc>
      </w:tr>
      <w:tr w:rsidR="001F78B7" w:rsidRPr="00172352" w:rsidTr="00F57547">
        <w:tc>
          <w:tcPr>
            <w:tcW w:w="1873" w:type="dxa"/>
            <w:gridSpan w:val="4"/>
          </w:tcPr>
          <w:p w:rsidR="001F78B7" w:rsidRPr="00172352" w:rsidRDefault="001F78B7" w:rsidP="001F78B7">
            <w:pPr>
              <w:rPr>
                <w:lang w:val="sr-Cyrl-CS"/>
              </w:rPr>
            </w:pPr>
            <w:r w:rsidRPr="00172352">
              <w:rPr>
                <w:lang w:val="sr-Cyrl-CS"/>
              </w:rPr>
              <w:t>Диплома</w:t>
            </w:r>
          </w:p>
        </w:tc>
        <w:tc>
          <w:tcPr>
            <w:tcW w:w="998" w:type="dxa"/>
          </w:tcPr>
          <w:p w:rsidR="001F78B7" w:rsidRPr="00172352" w:rsidRDefault="003335D0" w:rsidP="001F78B7">
            <w:pPr>
              <w:rPr>
                <w:lang w:val="en-US"/>
              </w:rPr>
            </w:pPr>
            <w:r w:rsidRPr="00172352">
              <w:rPr>
                <w:lang w:val="en-US"/>
              </w:rPr>
              <w:t>2003</w:t>
            </w:r>
          </w:p>
        </w:tc>
        <w:tc>
          <w:tcPr>
            <w:tcW w:w="3522" w:type="dxa"/>
            <w:gridSpan w:val="5"/>
            <w:shd w:val="clear" w:color="auto" w:fill="auto"/>
          </w:tcPr>
          <w:p w:rsidR="001F78B7" w:rsidRPr="00172352" w:rsidRDefault="003335D0" w:rsidP="001F78B7">
            <w:pPr>
              <w:rPr>
                <w:lang w:val="sr-Cyrl-CS"/>
              </w:rPr>
            </w:pPr>
            <w:r w:rsidRPr="00172352">
              <w:rPr>
                <w:lang w:val="en-US"/>
              </w:rPr>
              <w:t>Факултет организационих наука</w:t>
            </w:r>
          </w:p>
        </w:tc>
        <w:tc>
          <w:tcPr>
            <w:tcW w:w="2893" w:type="dxa"/>
            <w:gridSpan w:val="2"/>
          </w:tcPr>
          <w:p w:rsidR="001F78B7" w:rsidRPr="00172352" w:rsidRDefault="003335D0" w:rsidP="001F78B7">
            <w:pPr>
              <w:rPr>
                <w:lang w:val="sr-Cyrl-CS"/>
              </w:rPr>
            </w:pPr>
            <w:r w:rsidRPr="00172352">
              <w:rPr>
                <w:lang w:val="en-US"/>
              </w:rPr>
              <w:t>Информациони системи</w:t>
            </w:r>
          </w:p>
        </w:tc>
      </w:tr>
      <w:tr w:rsidR="001F78B7" w:rsidRPr="00172352" w:rsidTr="00F57547">
        <w:tc>
          <w:tcPr>
            <w:tcW w:w="9286" w:type="dxa"/>
            <w:gridSpan w:val="12"/>
          </w:tcPr>
          <w:p w:rsidR="001F78B7" w:rsidRPr="00172352" w:rsidRDefault="001F78B7" w:rsidP="001F78B7">
            <w:pPr>
              <w:rPr>
                <w:b/>
                <w:lang w:val="ru-RU"/>
              </w:rPr>
            </w:pPr>
            <w:r w:rsidRPr="00172352">
              <w:rPr>
                <w:b/>
                <w:lang w:val="sr-Cyrl-CS"/>
              </w:rPr>
              <w:t xml:space="preserve">Списак предмета које наставник држи </w:t>
            </w:r>
            <w:r w:rsidRPr="00172352">
              <w:rPr>
                <w:b/>
                <w:lang w:val="ru-RU"/>
              </w:rPr>
              <w:t>на студијама првог и другог нивоа</w:t>
            </w:r>
          </w:p>
        </w:tc>
      </w:tr>
      <w:tr w:rsidR="001F78B7" w:rsidRPr="00172352" w:rsidTr="00F57547">
        <w:tc>
          <w:tcPr>
            <w:tcW w:w="630" w:type="dxa"/>
          </w:tcPr>
          <w:p w:rsidR="001F78B7" w:rsidRPr="00172352" w:rsidRDefault="001F78B7" w:rsidP="001F78B7">
            <w:pPr>
              <w:rPr>
                <w:lang w:val="sr-Cyrl-CS"/>
              </w:rPr>
            </w:pPr>
          </w:p>
        </w:tc>
        <w:tc>
          <w:tcPr>
            <w:tcW w:w="4611" w:type="dxa"/>
            <w:gridSpan w:val="7"/>
            <w:shd w:val="clear" w:color="auto" w:fill="auto"/>
          </w:tcPr>
          <w:p w:rsidR="001F78B7" w:rsidRPr="00172352" w:rsidRDefault="001F78B7" w:rsidP="001F78B7">
            <w:pPr>
              <w:rPr>
                <w:iCs/>
                <w:lang w:val="en-US"/>
              </w:rPr>
            </w:pPr>
            <w:r w:rsidRPr="00172352">
              <w:rPr>
                <w:iCs/>
                <w:lang w:val="sr-Cyrl-CS"/>
              </w:rPr>
              <w:t xml:space="preserve">назив предмета   </w:t>
            </w:r>
          </w:p>
          <w:p w:rsidR="001F78B7" w:rsidRPr="00172352" w:rsidRDefault="001F78B7" w:rsidP="001F78B7">
            <w:pPr>
              <w:rPr>
                <w:lang w:val="sr-Cyrl-CS"/>
              </w:rPr>
            </w:pPr>
            <w:r w:rsidRPr="00172352">
              <w:rPr>
                <w:iCs/>
                <w:lang w:val="sr-Cyrl-CS"/>
              </w:rPr>
              <w:t xml:space="preserve">  </w:t>
            </w:r>
          </w:p>
        </w:tc>
        <w:tc>
          <w:tcPr>
            <w:tcW w:w="3158" w:type="dxa"/>
            <w:gridSpan w:val="3"/>
            <w:shd w:val="clear" w:color="auto" w:fill="auto"/>
          </w:tcPr>
          <w:p w:rsidR="001F78B7" w:rsidRPr="00172352" w:rsidRDefault="001F78B7" w:rsidP="001F78B7">
            <w:pPr>
              <w:rPr>
                <w:lang w:val="ru-RU"/>
              </w:rPr>
            </w:pPr>
            <w:r w:rsidRPr="00172352">
              <w:rPr>
                <w:iCs/>
                <w:lang w:val="sr-Cyrl-CS"/>
              </w:rPr>
              <w:t xml:space="preserve">Назив </w:t>
            </w:r>
            <w:r w:rsidRPr="00172352">
              <w:rPr>
                <w:iCs/>
                <w:lang w:val="ru-RU"/>
              </w:rPr>
              <w:t xml:space="preserve">студијског програма, врста студја </w:t>
            </w:r>
          </w:p>
        </w:tc>
        <w:tc>
          <w:tcPr>
            <w:tcW w:w="887" w:type="dxa"/>
            <w:shd w:val="clear" w:color="auto" w:fill="auto"/>
          </w:tcPr>
          <w:p w:rsidR="001F78B7" w:rsidRPr="00172352" w:rsidRDefault="001F78B7" w:rsidP="001F78B7">
            <w:pPr>
              <w:rPr>
                <w:lang w:val="en-US"/>
              </w:rPr>
            </w:pPr>
            <w:r w:rsidRPr="00172352">
              <w:rPr>
                <w:lang w:val="en-US"/>
              </w:rPr>
              <w:t xml:space="preserve">Часова активне наставе </w:t>
            </w:r>
          </w:p>
        </w:tc>
      </w:tr>
      <w:tr w:rsidR="001F78B7" w:rsidRPr="00172352" w:rsidTr="00F57547">
        <w:tc>
          <w:tcPr>
            <w:tcW w:w="630" w:type="dxa"/>
          </w:tcPr>
          <w:p w:rsidR="001F78B7" w:rsidRPr="00172352" w:rsidRDefault="001F78B7" w:rsidP="001F78B7">
            <w:pPr>
              <w:rPr>
                <w:lang w:val="sr-Cyrl-CS"/>
              </w:rPr>
            </w:pPr>
            <w:r w:rsidRPr="00172352">
              <w:rPr>
                <w:lang w:val="sr-Cyrl-CS"/>
              </w:rPr>
              <w:t>1.</w:t>
            </w:r>
          </w:p>
        </w:tc>
        <w:tc>
          <w:tcPr>
            <w:tcW w:w="4611" w:type="dxa"/>
            <w:gridSpan w:val="7"/>
            <w:shd w:val="clear" w:color="auto" w:fill="auto"/>
          </w:tcPr>
          <w:p w:rsidR="001F78B7" w:rsidRPr="00172352" w:rsidRDefault="003335D0" w:rsidP="001F78B7">
            <w:pPr>
              <w:rPr>
                <w:lang w:val="en-US"/>
              </w:rPr>
            </w:pPr>
            <w:r w:rsidRPr="00172352">
              <w:rPr>
                <w:lang w:val="en-US"/>
              </w:rPr>
              <w:t>Увод у информационе системе</w:t>
            </w:r>
          </w:p>
        </w:tc>
        <w:tc>
          <w:tcPr>
            <w:tcW w:w="3158" w:type="dxa"/>
            <w:gridSpan w:val="3"/>
            <w:shd w:val="clear" w:color="auto" w:fill="auto"/>
          </w:tcPr>
          <w:p w:rsidR="001F78B7" w:rsidRPr="00172352" w:rsidRDefault="003335D0" w:rsidP="001F78B7">
            <w:pPr>
              <w:rPr>
                <w:lang w:val="en-US"/>
              </w:rPr>
            </w:pPr>
            <w:r w:rsidRPr="00172352">
              <w:rPr>
                <w:lang w:val="en-US"/>
              </w:rPr>
              <w:t xml:space="preserve">ИСиТ и МЕ, </w:t>
            </w:r>
            <w:r w:rsidR="00335A82" w:rsidRPr="00172352">
              <w:rPr>
                <w:lang w:val="en-US"/>
              </w:rPr>
              <w:t>ОАС</w:t>
            </w:r>
          </w:p>
        </w:tc>
        <w:tc>
          <w:tcPr>
            <w:tcW w:w="887" w:type="dxa"/>
            <w:shd w:val="clear" w:color="auto" w:fill="auto"/>
          </w:tcPr>
          <w:p w:rsidR="001F78B7" w:rsidRPr="00172352" w:rsidRDefault="001F78B7" w:rsidP="001F78B7">
            <w:pPr>
              <w:rPr>
                <w:lang w:val="sr-Cyrl-CS"/>
              </w:rPr>
            </w:pPr>
          </w:p>
        </w:tc>
      </w:tr>
      <w:tr w:rsidR="001F78B7" w:rsidRPr="00172352" w:rsidTr="00F57547">
        <w:tc>
          <w:tcPr>
            <w:tcW w:w="630" w:type="dxa"/>
          </w:tcPr>
          <w:p w:rsidR="001F78B7" w:rsidRPr="00172352" w:rsidRDefault="001F78B7" w:rsidP="001F78B7">
            <w:pPr>
              <w:rPr>
                <w:lang w:val="sr-Cyrl-CS"/>
              </w:rPr>
            </w:pPr>
            <w:r w:rsidRPr="00172352">
              <w:rPr>
                <w:lang w:val="sr-Cyrl-CS"/>
              </w:rPr>
              <w:t>2.</w:t>
            </w:r>
          </w:p>
        </w:tc>
        <w:tc>
          <w:tcPr>
            <w:tcW w:w="4611" w:type="dxa"/>
            <w:gridSpan w:val="7"/>
            <w:shd w:val="clear" w:color="auto" w:fill="auto"/>
          </w:tcPr>
          <w:p w:rsidR="001F78B7" w:rsidRPr="00172352" w:rsidRDefault="003335D0" w:rsidP="001F78B7">
            <w:pPr>
              <w:rPr>
                <w:lang w:val="en-US"/>
              </w:rPr>
            </w:pPr>
            <w:r w:rsidRPr="00172352">
              <w:rPr>
                <w:lang w:val="en-US"/>
              </w:rPr>
              <w:t>Пословни информациони системи</w:t>
            </w:r>
          </w:p>
        </w:tc>
        <w:tc>
          <w:tcPr>
            <w:tcW w:w="3158" w:type="dxa"/>
            <w:gridSpan w:val="3"/>
            <w:shd w:val="clear" w:color="auto" w:fill="auto"/>
          </w:tcPr>
          <w:p w:rsidR="001F78B7" w:rsidRPr="00172352" w:rsidRDefault="003335D0" w:rsidP="00335A82">
            <w:pPr>
              <w:rPr>
                <w:lang w:val="en-US"/>
              </w:rPr>
            </w:pPr>
            <w:r w:rsidRPr="00172352">
              <w:rPr>
                <w:lang w:val="en-US"/>
              </w:rPr>
              <w:t xml:space="preserve">МЕ, </w:t>
            </w:r>
            <w:r w:rsidR="00335A82" w:rsidRPr="00172352">
              <w:rPr>
                <w:lang w:val="en-US"/>
              </w:rPr>
              <w:t>ОАС</w:t>
            </w:r>
          </w:p>
        </w:tc>
        <w:tc>
          <w:tcPr>
            <w:tcW w:w="887" w:type="dxa"/>
            <w:shd w:val="clear" w:color="auto" w:fill="auto"/>
          </w:tcPr>
          <w:p w:rsidR="001F78B7" w:rsidRPr="00172352" w:rsidRDefault="001F78B7" w:rsidP="001F78B7">
            <w:pPr>
              <w:rPr>
                <w:lang w:val="sr-Cyrl-CS"/>
              </w:rPr>
            </w:pPr>
          </w:p>
        </w:tc>
      </w:tr>
      <w:tr w:rsidR="001F78B7" w:rsidRPr="00172352" w:rsidTr="00F57547">
        <w:tc>
          <w:tcPr>
            <w:tcW w:w="630" w:type="dxa"/>
          </w:tcPr>
          <w:p w:rsidR="001F78B7" w:rsidRPr="00172352" w:rsidRDefault="001F78B7" w:rsidP="001F78B7">
            <w:pPr>
              <w:rPr>
                <w:lang w:val="sr-Cyrl-CS"/>
              </w:rPr>
            </w:pPr>
            <w:r w:rsidRPr="00172352">
              <w:rPr>
                <w:lang w:val="sr-Cyrl-CS"/>
              </w:rPr>
              <w:t>3.</w:t>
            </w:r>
          </w:p>
        </w:tc>
        <w:tc>
          <w:tcPr>
            <w:tcW w:w="4611" w:type="dxa"/>
            <w:gridSpan w:val="7"/>
            <w:shd w:val="clear" w:color="auto" w:fill="auto"/>
          </w:tcPr>
          <w:p w:rsidR="001F78B7" w:rsidRPr="00172352" w:rsidRDefault="003335D0" w:rsidP="001F78B7">
            <w:pPr>
              <w:rPr>
                <w:lang w:val="en-US"/>
              </w:rPr>
            </w:pPr>
            <w:r w:rsidRPr="00172352">
              <w:rPr>
                <w:lang w:val="en-US"/>
              </w:rPr>
              <w:t>Одабрана поглавља из информационих система</w:t>
            </w:r>
          </w:p>
        </w:tc>
        <w:tc>
          <w:tcPr>
            <w:tcW w:w="3158" w:type="dxa"/>
            <w:gridSpan w:val="3"/>
            <w:shd w:val="clear" w:color="auto" w:fill="auto"/>
          </w:tcPr>
          <w:p w:rsidR="001F78B7" w:rsidRPr="00172352" w:rsidRDefault="003335D0" w:rsidP="001F78B7">
            <w:pPr>
              <w:rPr>
                <w:lang w:val="en-US"/>
              </w:rPr>
            </w:pPr>
            <w:r w:rsidRPr="00172352">
              <w:rPr>
                <w:lang w:val="en-US"/>
              </w:rPr>
              <w:t>ИСиТ</w:t>
            </w:r>
            <w:r w:rsidR="00335A82" w:rsidRPr="00172352">
              <w:rPr>
                <w:lang w:val="en-US"/>
              </w:rPr>
              <w:t>, ОАС</w:t>
            </w:r>
          </w:p>
        </w:tc>
        <w:tc>
          <w:tcPr>
            <w:tcW w:w="887" w:type="dxa"/>
            <w:shd w:val="clear" w:color="auto" w:fill="auto"/>
          </w:tcPr>
          <w:p w:rsidR="001F78B7" w:rsidRPr="00172352" w:rsidRDefault="001F78B7" w:rsidP="001F78B7">
            <w:pPr>
              <w:rPr>
                <w:lang w:val="sr-Cyrl-CS"/>
              </w:rPr>
            </w:pPr>
          </w:p>
        </w:tc>
      </w:tr>
      <w:tr w:rsidR="001F78B7" w:rsidRPr="00172352" w:rsidTr="00F57547">
        <w:tc>
          <w:tcPr>
            <w:tcW w:w="630" w:type="dxa"/>
          </w:tcPr>
          <w:p w:rsidR="001F78B7" w:rsidRPr="00172352" w:rsidRDefault="003335D0" w:rsidP="001F78B7">
            <w:pPr>
              <w:rPr>
                <w:lang w:val="en-US"/>
              </w:rPr>
            </w:pPr>
            <w:r w:rsidRPr="00172352">
              <w:rPr>
                <w:lang w:val="en-US"/>
              </w:rPr>
              <w:t>4.</w:t>
            </w:r>
          </w:p>
        </w:tc>
        <w:tc>
          <w:tcPr>
            <w:tcW w:w="4611" w:type="dxa"/>
            <w:gridSpan w:val="7"/>
            <w:shd w:val="clear" w:color="auto" w:fill="auto"/>
          </w:tcPr>
          <w:p w:rsidR="001F78B7" w:rsidRPr="00172352" w:rsidRDefault="00335A82" w:rsidP="001F78B7">
            <w:pPr>
              <w:rPr>
                <w:lang w:val="en-US"/>
              </w:rPr>
            </w:pPr>
            <w:r w:rsidRPr="00172352">
              <w:rPr>
                <w:lang w:val="en-US"/>
              </w:rPr>
              <w:t>Управљање развојем инфо</w:t>
            </w:r>
            <w:r w:rsidR="003335D0" w:rsidRPr="00172352">
              <w:rPr>
                <w:lang w:val="en-US"/>
              </w:rPr>
              <w:t>рмационих система</w:t>
            </w:r>
          </w:p>
        </w:tc>
        <w:tc>
          <w:tcPr>
            <w:tcW w:w="3158" w:type="dxa"/>
            <w:gridSpan w:val="3"/>
            <w:shd w:val="clear" w:color="auto" w:fill="auto"/>
          </w:tcPr>
          <w:p w:rsidR="001F78B7" w:rsidRPr="00172352" w:rsidRDefault="001F328D" w:rsidP="00335A82">
            <w:pPr>
              <w:rPr>
                <w:lang w:val="en-US"/>
              </w:rPr>
            </w:pPr>
            <w:r>
              <w:rPr>
                <w:lang w:val="en-US"/>
              </w:rPr>
              <w:t>ИСиТ,</w:t>
            </w:r>
            <w:r w:rsidR="003335D0" w:rsidRPr="00172352">
              <w:rPr>
                <w:lang w:val="en-US"/>
              </w:rPr>
              <w:t xml:space="preserve">ИТ менаџмент, </w:t>
            </w:r>
            <w:r w:rsidR="00335A82" w:rsidRPr="00172352">
              <w:rPr>
                <w:lang w:val="en-US"/>
              </w:rPr>
              <w:t>МАС</w:t>
            </w:r>
          </w:p>
        </w:tc>
        <w:tc>
          <w:tcPr>
            <w:tcW w:w="887" w:type="dxa"/>
            <w:shd w:val="clear" w:color="auto" w:fill="auto"/>
          </w:tcPr>
          <w:p w:rsidR="001F78B7" w:rsidRPr="00172352" w:rsidRDefault="001F78B7" w:rsidP="001F78B7">
            <w:pPr>
              <w:rPr>
                <w:lang w:val="sr-Cyrl-CS"/>
              </w:rPr>
            </w:pPr>
          </w:p>
        </w:tc>
      </w:tr>
      <w:tr w:rsidR="001F78B7" w:rsidRPr="00172352" w:rsidTr="00F57547">
        <w:tc>
          <w:tcPr>
            <w:tcW w:w="630" w:type="dxa"/>
          </w:tcPr>
          <w:p w:rsidR="001F78B7" w:rsidRPr="00172352" w:rsidRDefault="003335D0" w:rsidP="001F78B7">
            <w:pPr>
              <w:rPr>
                <w:lang w:val="en-US"/>
              </w:rPr>
            </w:pPr>
            <w:r w:rsidRPr="00172352">
              <w:rPr>
                <w:lang w:val="en-US"/>
              </w:rPr>
              <w:t>5</w:t>
            </w:r>
          </w:p>
        </w:tc>
        <w:tc>
          <w:tcPr>
            <w:tcW w:w="4611" w:type="dxa"/>
            <w:gridSpan w:val="7"/>
            <w:shd w:val="clear" w:color="auto" w:fill="auto"/>
          </w:tcPr>
          <w:p w:rsidR="001F78B7" w:rsidRPr="00172352" w:rsidRDefault="003335D0" w:rsidP="001F78B7">
            <w:pPr>
              <w:rPr>
                <w:lang w:val="en-US"/>
              </w:rPr>
            </w:pPr>
            <w:r w:rsidRPr="00172352">
              <w:rPr>
                <w:lang w:val="en-US"/>
              </w:rPr>
              <w:t>Изабрана поглавља из информационих система</w:t>
            </w:r>
          </w:p>
        </w:tc>
        <w:tc>
          <w:tcPr>
            <w:tcW w:w="3158" w:type="dxa"/>
            <w:gridSpan w:val="3"/>
            <w:shd w:val="clear" w:color="auto" w:fill="auto"/>
          </w:tcPr>
          <w:p w:rsidR="001F78B7" w:rsidRPr="00172352" w:rsidRDefault="003335D0" w:rsidP="00335A82">
            <w:pPr>
              <w:rPr>
                <w:lang w:val="en-US"/>
              </w:rPr>
            </w:pPr>
            <w:r w:rsidRPr="00172352">
              <w:rPr>
                <w:lang w:val="en-US"/>
              </w:rPr>
              <w:t xml:space="preserve">ИСиТ, </w:t>
            </w:r>
            <w:r w:rsidR="00335A82" w:rsidRPr="00172352">
              <w:rPr>
                <w:lang w:val="en-US"/>
              </w:rPr>
              <w:t>МАС</w:t>
            </w:r>
          </w:p>
        </w:tc>
        <w:tc>
          <w:tcPr>
            <w:tcW w:w="887" w:type="dxa"/>
            <w:shd w:val="clear" w:color="auto" w:fill="auto"/>
          </w:tcPr>
          <w:p w:rsidR="001F78B7" w:rsidRPr="00172352" w:rsidRDefault="001F78B7" w:rsidP="001F78B7">
            <w:pPr>
              <w:rPr>
                <w:lang w:val="sr-Cyrl-CS"/>
              </w:rPr>
            </w:pPr>
          </w:p>
        </w:tc>
      </w:tr>
      <w:tr w:rsidR="001F78B7" w:rsidRPr="00172352" w:rsidTr="00F57547">
        <w:tc>
          <w:tcPr>
            <w:tcW w:w="9286" w:type="dxa"/>
            <w:gridSpan w:val="12"/>
          </w:tcPr>
          <w:p w:rsidR="001F78B7" w:rsidRPr="00172352" w:rsidRDefault="001F78B7" w:rsidP="001F78B7">
            <w:pPr>
              <w:rPr>
                <w:b/>
                <w:lang w:val="sr-Cyrl-CS"/>
              </w:rPr>
            </w:pPr>
            <w:r w:rsidRPr="00172352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1F78B7" w:rsidRPr="00172352" w:rsidTr="00F57547">
        <w:tc>
          <w:tcPr>
            <w:tcW w:w="984" w:type="dxa"/>
            <w:gridSpan w:val="2"/>
          </w:tcPr>
          <w:p w:rsidR="001F78B7" w:rsidRPr="00172352" w:rsidRDefault="001F78B7" w:rsidP="0017235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302" w:type="dxa"/>
            <w:gridSpan w:val="10"/>
            <w:shd w:val="clear" w:color="auto" w:fill="auto"/>
          </w:tcPr>
          <w:p w:rsidR="001F78B7" w:rsidRPr="00F12F9C" w:rsidRDefault="00F57547" w:rsidP="00C36D54">
            <w:pPr>
              <w:rPr>
                <w:sz w:val="18"/>
                <w:szCs w:val="18"/>
                <w:lang w:val="en-US"/>
              </w:rPr>
            </w:pPr>
            <w:r w:rsidRPr="00784769">
              <w:rPr>
                <w:bCs/>
              </w:rPr>
              <w:t>Pajić Ana, Pantelić Ognjen, Stanojević Bogdana, Representing IT Performance Management as Metamodel, International Journal of Computers Communications &amp; Control, [SCI, Impact factor 2013 = 0.694], ISSN: 1841-9836, Vol. 9, No. 6, 2014</w:t>
            </w:r>
          </w:p>
        </w:tc>
      </w:tr>
      <w:tr w:rsidR="001F78B7" w:rsidRPr="00172352" w:rsidTr="00F57547">
        <w:tc>
          <w:tcPr>
            <w:tcW w:w="984" w:type="dxa"/>
            <w:gridSpan w:val="2"/>
          </w:tcPr>
          <w:p w:rsidR="001F78B7" w:rsidRPr="00172352" w:rsidRDefault="001F78B7" w:rsidP="0017235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302" w:type="dxa"/>
            <w:gridSpan w:val="10"/>
            <w:shd w:val="clear" w:color="auto" w:fill="auto"/>
          </w:tcPr>
          <w:p w:rsidR="001F78B7" w:rsidRPr="00F12F9C" w:rsidRDefault="00F57547" w:rsidP="00F93D42">
            <w:pPr>
              <w:rPr>
                <w:sz w:val="18"/>
                <w:szCs w:val="18"/>
                <w:lang w:val="sr-Cyrl-CS"/>
              </w:rPr>
            </w:pPr>
            <w:r w:rsidRPr="00F12F9C">
              <w:rPr>
                <w:sz w:val="18"/>
                <w:szCs w:val="18"/>
                <w:lang w:val="en-US"/>
              </w:rPr>
              <w:t>Ognjen Pantelic, Dalibor Pesic, Milan Vujanic, Dragana B. Vujaklija, TOWARDS AN ANALYTICAL INFORMATION SYSTEM OF TRAFFIC ACCIDENTS IN THE FUNCTION OF TRAFFIC SAFETY MONITORING, Scientific Research and Essays, DOI - 10.5897/SRE11.1731, IF 0,445 pp 398-409, 2012.</w:t>
            </w:r>
          </w:p>
        </w:tc>
      </w:tr>
      <w:tr w:rsidR="001F78B7" w:rsidRPr="00172352" w:rsidTr="00F57547">
        <w:tc>
          <w:tcPr>
            <w:tcW w:w="984" w:type="dxa"/>
            <w:gridSpan w:val="2"/>
          </w:tcPr>
          <w:p w:rsidR="001F78B7" w:rsidRPr="00172352" w:rsidRDefault="001F78B7" w:rsidP="0017235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302" w:type="dxa"/>
            <w:gridSpan w:val="10"/>
            <w:shd w:val="clear" w:color="auto" w:fill="auto"/>
          </w:tcPr>
          <w:p w:rsidR="001F78B7" w:rsidRPr="00F12F9C" w:rsidRDefault="00F57547" w:rsidP="001F78B7">
            <w:pPr>
              <w:rPr>
                <w:sz w:val="18"/>
                <w:szCs w:val="18"/>
                <w:lang w:val="sr-Cyrl-CS"/>
              </w:rPr>
            </w:pPr>
            <w:r w:rsidRPr="00F12F9C">
              <w:rPr>
                <w:bCs/>
                <w:sz w:val="18"/>
                <w:szCs w:val="18"/>
                <w:lang w:val="en-US"/>
              </w:rPr>
              <w:t>Ognjen Pantelic, Ana Pajic, Dragana B. Vujaklija</w:t>
            </w:r>
            <w:r w:rsidRPr="00F12F9C">
              <w:rPr>
                <w:sz w:val="18"/>
                <w:szCs w:val="18"/>
                <w:lang w:val="en-US"/>
              </w:rPr>
              <w:t xml:space="preserve">, Mirko Vujosevic, </w:t>
            </w:r>
            <w:r w:rsidRPr="00F12F9C">
              <w:rPr>
                <w:bCs/>
                <w:sz w:val="18"/>
                <w:szCs w:val="18"/>
                <w:lang w:val="en-US"/>
              </w:rPr>
              <w:t>EFFECTIVNESS OF INTEGRATED ENTERPRISE INFORMATION SYSTEMS EDUCATION PROGRAM, Technics Technologies Education Management, IF 0.256, Vol. 8, No.2, 5/6.2013, acknowledgment of paper publication No: 91/24.3.-2012</w:t>
            </w:r>
          </w:p>
        </w:tc>
      </w:tr>
      <w:tr w:rsidR="001F78B7" w:rsidRPr="00172352" w:rsidTr="00F57547">
        <w:tc>
          <w:tcPr>
            <w:tcW w:w="984" w:type="dxa"/>
            <w:gridSpan w:val="2"/>
          </w:tcPr>
          <w:p w:rsidR="001F78B7" w:rsidRPr="00172352" w:rsidRDefault="001F78B7" w:rsidP="0017235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302" w:type="dxa"/>
            <w:gridSpan w:val="10"/>
            <w:shd w:val="clear" w:color="auto" w:fill="auto"/>
          </w:tcPr>
          <w:p w:rsidR="001F78B7" w:rsidRPr="00F12F9C" w:rsidRDefault="00F12F9C" w:rsidP="00F12F9C">
            <w:pPr>
              <w:rPr>
                <w:sz w:val="18"/>
                <w:szCs w:val="18"/>
                <w:lang w:val="sr-Cyrl-CS"/>
              </w:rPr>
            </w:pPr>
            <w:r w:rsidRPr="00F12F9C">
              <w:rPr>
                <w:sz w:val="18"/>
                <w:szCs w:val="18"/>
                <w:lang w:val="en-US"/>
              </w:rPr>
              <w:t>Ognjen Panteli</w:t>
            </w:r>
            <w:r w:rsidRPr="00F12F9C">
              <w:rPr>
                <w:sz w:val="18"/>
                <w:szCs w:val="18"/>
              </w:rPr>
              <w:t>ć, Dragana B. Vujaklija, Ana Pajić, PERFORMANCE EVALUATION OF ERP SYSTEMS TRAINING PROGRAM, Intend 2012, ISBN 978-84-615-5563-5, pp 6068- 74,</w:t>
            </w:r>
            <w:r w:rsidRPr="00F12F9C">
              <w:rPr>
                <w:sz w:val="18"/>
                <w:szCs w:val="18"/>
                <w:lang w:val="en-US"/>
              </w:rPr>
              <w:t>Valensija 5-7 mart, 2012.</w:t>
            </w:r>
          </w:p>
        </w:tc>
      </w:tr>
      <w:tr w:rsidR="00F57547" w:rsidRPr="00172352" w:rsidTr="00F57547">
        <w:tc>
          <w:tcPr>
            <w:tcW w:w="984" w:type="dxa"/>
            <w:gridSpan w:val="2"/>
          </w:tcPr>
          <w:p w:rsidR="00F57547" w:rsidRPr="00172352" w:rsidRDefault="00F57547" w:rsidP="0017235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302" w:type="dxa"/>
            <w:gridSpan w:val="10"/>
            <w:shd w:val="clear" w:color="auto" w:fill="auto"/>
          </w:tcPr>
          <w:p w:rsidR="00F57547" w:rsidRPr="00F12F9C" w:rsidRDefault="00F57547" w:rsidP="00AE3450">
            <w:pPr>
              <w:rPr>
                <w:sz w:val="18"/>
                <w:szCs w:val="18"/>
                <w:lang w:val="en-US"/>
              </w:rPr>
            </w:pPr>
            <w:r w:rsidRPr="00F12F9C">
              <w:rPr>
                <w:sz w:val="18"/>
                <w:szCs w:val="18"/>
                <w:lang w:val="en-US"/>
              </w:rPr>
              <w:t xml:space="preserve">Ana Nikolić, Ognjen Pantelić, Ana Pajić, “The Economics of Moving to the Cloud”, </w:t>
            </w:r>
            <w:r w:rsidRPr="00F12F9C">
              <w:rPr>
                <w:bCs/>
                <w:iCs/>
                <w:sz w:val="18"/>
                <w:szCs w:val="18"/>
              </w:rPr>
              <w:t xml:space="preserve">XI-th Balkan conference on Operational Research, pp 710-715, </w:t>
            </w:r>
            <w:r w:rsidRPr="00F12F9C">
              <w:rPr>
                <w:bCs/>
                <w:iCs/>
                <w:sz w:val="18"/>
                <w:szCs w:val="18"/>
                <w:lang w:val="en-US"/>
              </w:rPr>
              <w:t>ISBN: 978-86-7680-285-2, Belgrade &amp; Zlatibor, 7-11 September, 2013</w:t>
            </w:r>
          </w:p>
        </w:tc>
      </w:tr>
      <w:tr w:rsidR="00F57547" w:rsidRPr="00172352" w:rsidTr="00F57547">
        <w:tc>
          <w:tcPr>
            <w:tcW w:w="984" w:type="dxa"/>
            <w:gridSpan w:val="2"/>
          </w:tcPr>
          <w:p w:rsidR="00F57547" w:rsidRPr="00172352" w:rsidRDefault="00F57547" w:rsidP="0017235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302" w:type="dxa"/>
            <w:gridSpan w:val="10"/>
            <w:shd w:val="clear" w:color="auto" w:fill="auto"/>
          </w:tcPr>
          <w:p w:rsidR="00F57547" w:rsidRPr="00172352" w:rsidRDefault="00F57547" w:rsidP="00AE3450">
            <w:pPr>
              <w:rPr>
                <w:lang w:val="sr-Cyrl-CS"/>
              </w:rPr>
            </w:pPr>
            <w:r w:rsidRPr="00DB3E6D">
              <w:rPr>
                <w:bCs/>
                <w:iCs/>
              </w:rPr>
              <w:t>Ognjen Pantelić, Mišljen Filip</w:t>
            </w:r>
            <w:r>
              <w:rPr>
                <w:bCs/>
                <w:iCs/>
              </w:rPr>
              <w:t>,</w:t>
            </w:r>
            <w:r w:rsidRPr="00DB3E6D">
              <w:rPr>
                <w:bCs/>
                <w:iCs/>
              </w:rPr>
              <w:t xml:space="preserve">Upravljanje životnim ciklusom aplikacija korišćenjem Team Foundation Server </w:t>
            </w:r>
            <w:r>
              <w:rPr>
                <w:bCs/>
                <w:iCs/>
              </w:rPr>
              <w:t xml:space="preserve">platform, INFO M, Vol. 49, UDC 004.7 </w:t>
            </w:r>
            <w:r>
              <w:t>ISSN 1451-4397, 2014</w:t>
            </w:r>
          </w:p>
        </w:tc>
      </w:tr>
      <w:tr w:rsidR="00F57547" w:rsidRPr="00172352" w:rsidTr="00F57547">
        <w:tc>
          <w:tcPr>
            <w:tcW w:w="984" w:type="dxa"/>
            <w:gridSpan w:val="2"/>
          </w:tcPr>
          <w:p w:rsidR="00F57547" w:rsidRPr="00172352" w:rsidRDefault="00F57547" w:rsidP="0017235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302" w:type="dxa"/>
            <w:gridSpan w:val="10"/>
            <w:shd w:val="clear" w:color="auto" w:fill="auto"/>
          </w:tcPr>
          <w:p w:rsidR="00F57547" w:rsidRPr="00F57547" w:rsidRDefault="00F57547" w:rsidP="00AE3450">
            <w:pPr>
              <w:spacing w:before="100" w:beforeAutospacing="1" w:after="100" w:afterAutospacing="1"/>
              <w:jc w:val="both"/>
              <w:rPr>
                <w:bCs/>
                <w:iCs/>
                <w:lang w:val="en-US"/>
              </w:rPr>
            </w:pPr>
            <w:r w:rsidRPr="00D03A4B">
              <w:rPr>
                <w:lang w:val="pl-PL"/>
              </w:rPr>
              <w:t>Maja Kuzman,Ognjen Panteli</w:t>
            </w:r>
            <w:r w:rsidRPr="00D03A4B">
              <w:t>ć, Ana Pajić</w:t>
            </w:r>
            <w:r>
              <w:t xml:space="preserve">, </w:t>
            </w:r>
            <w:r w:rsidRPr="0059563F">
              <w:rPr>
                <w:lang w:val="sr-Cyrl-CS"/>
              </w:rPr>
              <w:t>“</w:t>
            </w:r>
            <w:r w:rsidRPr="00D03A4B">
              <w:rPr>
                <w:rFonts w:eastAsia="Calibri" w:cs="Arial"/>
                <w:b/>
                <w:sz w:val="28"/>
                <w:szCs w:val="36"/>
              </w:rPr>
              <w:t xml:space="preserve"> </w:t>
            </w:r>
            <w:r w:rsidRPr="00D03A4B">
              <w:t>DEVELOPING</w:t>
            </w:r>
            <w:r w:rsidRPr="00D03A4B">
              <w:rPr>
                <w:b/>
              </w:rPr>
              <w:t xml:space="preserve"> </w:t>
            </w:r>
            <w:r w:rsidRPr="00D03A4B">
              <w:t>JOOMLA COMPONENT FOR VOTING SYSTEM BASED ON COMPARATIVE ANALYSIS</w:t>
            </w:r>
            <w:r w:rsidRPr="0059563F">
              <w:rPr>
                <w:lang w:val="sr-Cyrl-CS"/>
              </w:rPr>
              <w:t>”</w:t>
            </w:r>
            <w:r>
              <w:rPr>
                <w:bCs/>
                <w:iCs/>
              </w:rPr>
              <w:t>, SymOrg 2014, Zlatibor 201</w:t>
            </w:r>
            <w:r w:rsidRPr="00EB1846">
              <w:rPr>
                <w:bCs/>
                <w:iCs/>
              </w:rPr>
              <w:t>4</w:t>
            </w:r>
          </w:p>
        </w:tc>
      </w:tr>
      <w:tr w:rsidR="00F57547" w:rsidRPr="00172352" w:rsidTr="00F57547">
        <w:tc>
          <w:tcPr>
            <w:tcW w:w="984" w:type="dxa"/>
            <w:gridSpan w:val="2"/>
          </w:tcPr>
          <w:p w:rsidR="00F57547" w:rsidRPr="00172352" w:rsidRDefault="00F57547" w:rsidP="0017235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302" w:type="dxa"/>
            <w:gridSpan w:val="10"/>
            <w:shd w:val="clear" w:color="auto" w:fill="auto"/>
          </w:tcPr>
          <w:p w:rsidR="00F57547" w:rsidRPr="00172352" w:rsidRDefault="00EC26B7" w:rsidP="001F78B7">
            <w:pPr>
              <w:rPr>
                <w:lang w:val="sr-Cyrl-CS"/>
              </w:rPr>
            </w:pPr>
            <w:r w:rsidRPr="00314AE1">
              <w:rPr>
                <w:bCs/>
                <w:iCs/>
              </w:rPr>
              <w:t xml:space="preserve">Lazar </w:t>
            </w:r>
            <w:r>
              <w:rPr>
                <w:bCs/>
                <w:iCs/>
              </w:rPr>
              <w:t>Deretić,A</w:t>
            </w:r>
            <w:r w:rsidRPr="00314AE1">
              <w:rPr>
                <w:bCs/>
                <w:iCs/>
              </w:rPr>
              <w:t xml:space="preserve">na </w:t>
            </w:r>
            <w:r>
              <w:rPr>
                <w:bCs/>
                <w:iCs/>
              </w:rPr>
              <w:t>P</w:t>
            </w:r>
            <w:r w:rsidRPr="00314AE1">
              <w:rPr>
                <w:bCs/>
                <w:iCs/>
              </w:rPr>
              <w:t>ajić,</w:t>
            </w:r>
            <w:r>
              <w:rPr>
                <w:bCs/>
                <w:iCs/>
              </w:rPr>
              <w:t>O</w:t>
            </w:r>
            <w:r w:rsidRPr="00314AE1">
              <w:rPr>
                <w:bCs/>
                <w:iCs/>
              </w:rPr>
              <w:t xml:space="preserve">gnjen </w:t>
            </w:r>
            <w:r>
              <w:rPr>
                <w:bCs/>
                <w:iCs/>
              </w:rPr>
              <w:t>P</w:t>
            </w:r>
            <w:r w:rsidRPr="00314AE1">
              <w:rPr>
                <w:bCs/>
                <w:iCs/>
              </w:rPr>
              <w:t>antelić</w:t>
            </w:r>
            <w:r>
              <w:rPr>
                <w:bCs/>
                <w:iCs/>
              </w:rPr>
              <w:t>, A</w:t>
            </w:r>
            <w:r w:rsidRPr="00314AE1">
              <w:rPr>
                <w:bCs/>
                <w:iCs/>
              </w:rPr>
              <w:t>pplication of confluence knowledge management tool in modeling of insurance products</w:t>
            </w:r>
            <w:r>
              <w:rPr>
                <w:bCs/>
                <w:iCs/>
              </w:rPr>
              <w:t xml:space="preserve">, INFO M, Vol. 55, UDC 007:004.4 </w:t>
            </w:r>
            <w:r w:rsidRPr="00314AE1">
              <w:rPr>
                <w:bCs/>
                <w:iCs/>
              </w:rPr>
              <w:t>ISSN 1451-4397, 201</w:t>
            </w:r>
            <w:r>
              <w:rPr>
                <w:bCs/>
                <w:iCs/>
              </w:rPr>
              <w:t>5</w:t>
            </w:r>
          </w:p>
        </w:tc>
      </w:tr>
      <w:tr w:rsidR="00F57547" w:rsidRPr="00172352" w:rsidTr="00F57547">
        <w:tc>
          <w:tcPr>
            <w:tcW w:w="9286" w:type="dxa"/>
            <w:gridSpan w:val="12"/>
          </w:tcPr>
          <w:p w:rsidR="00F57547" w:rsidRPr="00172352" w:rsidRDefault="00F57547" w:rsidP="001F78B7">
            <w:pPr>
              <w:rPr>
                <w:b/>
                <w:lang w:val="sr-Cyrl-CS"/>
              </w:rPr>
            </w:pPr>
            <w:r w:rsidRPr="00172352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F57547" w:rsidRPr="00172352" w:rsidTr="00F57547">
        <w:tc>
          <w:tcPr>
            <w:tcW w:w="3774" w:type="dxa"/>
            <w:gridSpan w:val="6"/>
          </w:tcPr>
          <w:p w:rsidR="00F57547" w:rsidRPr="00172352" w:rsidRDefault="00F57547" w:rsidP="001F78B7">
            <w:pPr>
              <w:rPr>
                <w:lang w:val="sr-Cyrl-CS"/>
              </w:rPr>
            </w:pPr>
            <w:r w:rsidRPr="00172352">
              <w:rPr>
                <w:lang w:val="sr-Cyrl-CS"/>
              </w:rPr>
              <w:t>Укупан број цитата</w:t>
            </w:r>
          </w:p>
        </w:tc>
        <w:tc>
          <w:tcPr>
            <w:tcW w:w="5512" w:type="dxa"/>
            <w:gridSpan w:val="6"/>
          </w:tcPr>
          <w:p w:rsidR="00F57547" w:rsidRPr="00172352" w:rsidRDefault="00F57547" w:rsidP="001F78B7">
            <w:pPr>
              <w:rPr>
                <w:lang w:val="sr-Cyrl-CS"/>
              </w:rPr>
            </w:pPr>
          </w:p>
        </w:tc>
      </w:tr>
      <w:tr w:rsidR="00F57547" w:rsidRPr="00172352" w:rsidTr="00F57547">
        <w:tc>
          <w:tcPr>
            <w:tcW w:w="3774" w:type="dxa"/>
            <w:gridSpan w:val="6"/>
          </w:tcPr>
          <w:p w:rsidR="00F57547" w:rsidRPr="00172352" w:rsidRDefault="00F57547" w:rsidP="001F78B7">
            <w:pPr>
              <w:rPr>
                <w:lang w:val="sr-Cyrl-CS"/>
              </w:rPr>
            </w:pPr>
            <w:r w:rsidRPr="00172352">
              <w:rPr>
                <w:lang w:val="sr-Cyrl-CS"/>
              </w:rPr>
              <w:t xml:space="preserve">Укупан број радова са </w:t>
            </w:r>
            <w:r w:rsidRPr="00172352">
              <w:rPr>
                <w:lang w:val="en-US"/>
              </w:rPr>
              <w:t>SCI</w:t>
            </w:r>
            <w:r w:rsidRPr="00172352">
              <w:rPr>
                <w:lang w:val="sr-Cyrl-CS"/>
              </w:rPr>
              <w:t xml:space="preserve"> (</w:t>
            </w:r>
            <w:r w:rsidRPr="00172352">
              <w:rPr>
                <w:lang w:val="en-US"/>
              </w:rPr>
              <w:t>SSCI</w:t>
            </w:r>
            <w:r w:rsidRPr="00172352">
              <w:rPr>
                <w:lang w:val="sr-Cyrl-CS"/>
              </w:rPr>
              <w:t>) листе</w:t>
            </w:r>
          </w:p>
        </w:tc>
        <w:tc>
          <w:tcPr>
            <w:tcW w:w="5512" w:type="dxa"/>
            <w:gridSpan w:val="6"/>
          </w:tcPr>
          <w:p w:rsidR="00F57547" w:rsidRPr="00172352" w:rsidRDefault="00F57547" w:rsidP="001F78B7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F57547" w:rsidRPr="00172352" w:rsidTr="00F57547">
        <w:tc>
          <w:tcPr>
            <w:tcW w:w="3774" w:type="dxa"/>
            <w:gridSpan w:val="6"/>
          </w:tcPr>
          <w:p w:rsidR="00F57547" w:rsidRPr="00172352" w:rsidRDefault="00F57547" w:rsidP="001F78B7">
            <w:pPr>
              <w:rPr>
                <w:lang w:val="sr-Cyrl-CS"/>
              </w:rPr>
            </w:pPr>
            <w:r w:rsidRPr="00F31D76">
              <w:t>Тренутно у</w:t>
            </w:r>
            <w:r w:rsidRPr="00172352">
              <w:rPr>
                <w:lang w:val="sr-Cyrl-CS"/>
              </w:rPr>
              <w:t>чешће на пројектима</w:t>
            </w:r>
          </w:p>
        </w:tc>
        <w:tc>
          <w:tcPr>
            <w:tcW w:w="2003" w:type="dxa"/>
            <w:gridSpan w:val="3"/>
          </w:tcPr>
          <w:p w:rsidR="00F57547" w:rsidRPr="00172352" w:rsidRDefault="00F57547" w:rsidP="001F78B7">
            <w:pPr>
              <w:rPr>
                <w:lang w:val="sr-Cyrl-CS"/>
              </w:rPr>
            </w:pPr>
            <w:r w:rsidRPr="00172352">
              <w:rPr>
                <w:lang w:val="sr-Cyrl-CS"/>
              </w:rPr>
              <w:t>Домаћи</w:t>
            </w:r>
          </w:p>
        </w:tc>
        <w:tc>
          <w:tcPr>
            <w:tcW w:w="3509" w:type="dxa"/>
            <w:gridSpan w:val="3"/>
          </w:tcPr>
          <w:p w:rsidR="00F57547" w:rsidRPr="00172352" w:rsidRDefault="00F57547" w:rsidP="001F78B7">
            <w:pPr>
              <w:rPr>
                <w:lang w:val="sr-Cyrl-CS"/>
              </w:rPr>
            </w:pPr>
            <w:r w:rsidRPr="00172352">
              <w:rPr>
                <w:lang w:val="sr-Cyrl-CS"/>
              </w:rPr>
              <w:t>Међународни</w:t>
            </w:r>
          </w:p>
        </w:tc>
      </w:tr>
      <w:tr w:rsidR="00F57547" w:rsidRPr="00172352" w:rsidTr="00F57547">
        <w:tc>
          <w:tcPr>
            <w:tcW w:w="1728" w:type="dxa"/>
            <w:gridSpan w:val="3"/>
          </w:tcPr>
          <w:p w:rsidR="00F57547" w:rsidRPr="00172352" w:rsidRDefault="00F57547" w:rsidP="001F78B7">
            <w:pPr>
              <w:rPr>
                <w:lang w:val="sr-Cyrl-CS"/>
              </w:rPr>
            </w:pPr>
            <w:r w:rsidRPr="00172352">
              <w:rPr>
                <w:lang w:val="sr-Cyrl-CS"/>
              </w:rPr>
              <w:t xml:space="preserve">Усавршавања </w:t>
            </w:r>
          </w:p>
        </w:tc>
        <w:tc>
          <w:tcPr>
            <w:tcW w:w="7558" w:type="dxa"/>
            <w:gridSpan w:val="9"/>
          </w:tcPr>
          <w:p w:rsidR="00F57547" w:rsidRPr="00172352" w:rsidRDefault="00F57547" w:rsidP="00172352">
            <w:pPr>
              <w:rPr>
                <w:lang w:val="sr-Cyrl-CS"/>
              </w:rPr>
            </w:pPr>
            <w:r w:rsidRPr="00172352">
              <w:rPr>
                <w:lang w:val="en-US"/>
              </w:rPr>
              <w:t>Студијски боравак на Универзитету у Нитри, Словачка , 2006</w:t>
            </w:r>
          </w:p>
        </w:tc>
      </w:tr>
      <w:tr w:rsidR="00F57547" w:rsidRPr="00172352" w:rsidTr="00F57547">
        <w:tc>
          <w:tcPr>
            <w:tcW w:w="9286" w:type="dxa"/>
            <w:gridSpan w:val="12"/>
          </w:tcPr>
          <w:p w:rsidR="00F57547" w:rsidRPr="00172352" w:rsidRDefault="00F57547" w:rsidP="001F78B7">
            <w:pPr>
              <w:rPr>
                <w:lang w:val="en-US"/>
              </w:rPr>
            </w:pPr>
            <w:r w:rsidRPr="00172352">
              <w:rPr>
                <w:lang w:val="sr-Cyrl-CS"/>
              </w:rPr>
              <w:t>Други подаци које сматрате релевантним</w:t>
            </w:r>
          </w:p>
          <w:p w:rsidR="00F57547" w:rsidRPr="00172352" w:rsidRDefault="00F57547" w:rsidP="001F78B7">
            <w:pPr>
              <w:rPr>
                <w:lang w:val="en-US"/>
              </w:rPr>
            </w:pPr>
            <w:r w:rsidRPr="00172352">
              <w:rPr>
                <w:lang w:val="ru-RU"/>
              </w:rPr>
              <w:t>Лиценциран испитивач за ЕЦДЛ сертификате</w:t>
            </w:r>
            <w:r w:rsidRPr="00172352">
              <w:rPr>
                <w:lang w:val="en-US"/>
              </w:rPr>
              <w:t xml:space="preserve">, </w:t>
            </w:r>
            <w:r w:rsidRPr="00172352">
              <w:rPr>
                <w:lang w:val="ru-RU"/>
              </w:rPr>
              <w:t>Члан редакциј</w:t>
            </w:r>
            <w:r w:rsidRPr="00172352">
              <w:rPr>
                <w:lang w:val="en-US"/>
              </w:rPr>
              <w:t>е</w:t>
            </w:r>
            <w:r w:rsidRPr="00172352">
              <w:rPr>
                <w:lang w:val="ru-RU"/>
              </w:rPr>
              <w:t xml:space="preserve"> часописа ИНФОМ</w:t>
            </w:r>
            <w:r w:rsidRPr="00172352">
              <w:rPr>
                <w:lang w:val="en-US"/>
              </w:rPr>
              <w:t xml:space="preserve">, </w:t>
            </w:r>
            <w:r w:rsidRPr="00172352">
              <w:rPr>
                <w:lang w:val="ru-RU"/>
              </w:rPr>
              <w:t>Администратор система учења на даљину</w:t>
            </w:r>
            <w:r w:rsidRPr="00172352">
              <w:rPr>
                <w:lang w:val="en-US"/>
              </w:rPr>
              <w:t xml:space="preserve">, </w:t>
            </w:r>
            <w:r w:rsidRPr="00172352">
              <w:rPr>
                <w:lang w:val="sr-Cyrl-CS"/>
              </w:rPr>
              <w:t>Члан Суда части Универзитета у Београду</w:t>
            </w:r>
            <w:r w:rsidRPr="00172352">
              <w:rPr>
                <w:lang w:val="en-US"/>
              </w:rPr>
              <w:t>, Стипендиста Делта банке</w:t>
            </w:r>
          </w:p>
        </w:tc>
      </w:tr>
      <w:tr w:rsidR="00F57547" w:rsidRPr="00172352" w:rsidTr="00F57547">
        <w:tc>
          <w:tcPr>
            <w:tcW w:w="9286" w:type="dxa"/>
            <w:gridSpan w:val="12"/>
          </w:tcPr>
          <w:p w:rsidR="00F57547" w:rsidRPr="00172352" w:rsidRDefault="00F57547" w:rsidP="001F78B7">
            <w:pPr>
              <w:rPr>
                <w:sz w:val="18"/>
                <w:szCs w:val="18"/>
                <w:lang w:val="ru-RU"/>
              </w:rPr>
            </w:pPr>
            <w:r w:rsidRPr="00172352">
              <w:rPr>
                <w:bCs/>
                <w:sz w:val="18"/>
                <w:szCs w:val="18"/>
                <w:lang w:val="sr-Cyrl-CS"/>
              </w:rPr>
              <w:t xml:space="preserve">Опис квалификација треба дати за све наставнике који учествују у реализацији студијског програма. </w:t>
            </w:r>
            <w:r w:rsidRPr="00172352">
              <w:rPr>
                <w:bCs/>
                <w:sz w:val="18"/>
                <w:szCs w:val="18"/>
                <w:lang w:val="ru-RU"/>
              </w:rPr>
              <w:t>Податке о свим наставницима објединити кроз К</w:t>
            </w:r>
            <w:r w:rsidRPr="00172352">
              <w:rPr>
                <w:sz w:val="18"/>
                <w:szCs w:val="18"/>
                <w:lang w:val="sr-Cyrl-CS"/>
              </w:rPr>
              <w:t>њиг</w:t>
            </w:r>
            <w:r w:rsidRPr="00172352">
              <w:rPr>
                <w:sz w:val="18"/>
                <w:szCs w:val="18"/>
                <w:lang w:val="ru-RU"/>
              </w:rPr>
              <w:t>у</w:t>
            </w:r>
            <w:r w:rsidRPr="00172352">
              <w:rPr>
                <w:sz w:val="18"/>
                <w:szCs w:val="18"/>
                <w:lang w:val="sr-Cyrl-CS"/>
              </w:rPr>
              <w:t xml:space="preserve"> наставника</w:t>
            </w:r>
            <w:r w:rsidRPr="00172352">
              <w:rPr>
                <w:bCs/>
                <w:sz w:val="18"/>
                <w:szCs w:val="18"/>
                <w:lang w:val="sr-Cyrl-CS"/>
              </w:rPr>
              <w:t xml:space="preserve"> урађене по овом узору за све наставнике високошколске установе. Књига наставника у том случају представља јединствен прилог за све студијске програме</w:t>
            </w:r>
            <w:r w:rsidRPr="00172352">
              <w:rPr>
                <w:bCs/>
                <w:sz w:val="18"/>
                <w:szCs w:val="18"/>
                <w:lang w:val="ru-RU"/>
              </w:rPr>
              <w:t xml:space="preserve"> првог и другог нивоа студија. </w:t>
            </w:r>
            <w:r w:rsidRPr="00172352">
              <w:rPr>
                <w:sz w:val="18"/>
                <w:szCs w:val="18"/>
              </w:rPr>
              <w:t>Н</w:t>
            </w:r>
            <w:r w:rsidRPr="00172352">
              <w:rPr>
                <w:sz w:val="18"/>
                <w:szCs w:val="18"/>
                <w:lang w:val="ru-RU"/>
              </w:rPr>
              <w:t>аставници  са пуним радним временом  (установа у којој наставник има 100% ангажовањедоказ- уписано у радну књизицу )</w:t>
            </w:r>
          </w:p>
          <w:p w:rsidR="00F57547" w:rsidRPr="00172352" w:rsidRDefault="00F57547" w:rsidP="001F78B7">
            <w:pPr>
              <w:rPr>
                <w:sz w:val="18"/>
                <w:szCs w:val="18"/>
                <w:lang w:val="sr-Cyrl-CS"/>
              </w:rPr>
            </w:pPr>
            <w:r w:rsidRPr="00172352">
              <w:rPr>
                <w:sz w:val="18"/>
                <w:szCs w:val="18"/>
                <w:lang w:val="sr-Cyrl-CS"/>
              </w:rPr>
              <w:t>Ове податке дати за сваког наставника, Ова табела несме прећи једну А4 страну.</w:t>
            </w:r>
          </w:p>
        </w:tc>
      </w:tr>
      <w:bookmarkEnd w:id="0"/>
      <w:bookmarkEnd w:id="1"/>
    </w:tbl>
    <w:p w:rsidR="002C2165" w:rsidRDefault="002C2165" w:rsidP="00F93D42"/>
    <w:sectPr w:rsidR="002C2165" w:rsidSect="00F93D42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hyphenationZone w:val="425"/>
  <w:characterSpacingControl w:val="doNotCompress"/>
  <w:compat/>
  <w:rsids>
    <w:rsidRoot w:val="001F78B7"/>
    <w:rsid w:val="00005C55"/>
    <w:rsid w:val="00021FF2"/>
    <w:rsid w:val="00035794"/>
    <w:rsid w:val="00075611"/>
    <w:rsid w:val="000823DF"/>
    <w:rsid w:val="00085F05"/>
    <w:rsid w:val="000A04E5"/>
    <w:rsid w:val="000C342B"/>
    <w:rsid w:val="000E0639"/>
    <w:rsid w:val="00103253"/>
    <w:rsid w:val="0014089F"/>
    <w:rsid w:val="00172352"/>
    <w:rsid w:val="001A0208"/>
    <w:rsid w:val="001C2EE0"/>
    <w:rsid w:val="001E7675"/>
    <w:rsid w:val="001F328D"/>
    <w:rsid w:val="001F3438"/>
    <w:rsid w:val="001F78B7"/>
    <w:rsid w:val="0021212F"/>
    <w:rsid w:val="00225E97"/>
    <w:rsid w:val="00251F98"/>
    <w:rsid w:val="00296625"/>
    <w:rsid w:val="002B4586"/>
    <w:rsid w:val="002B5BCB"/>
    <w:rsid w:val="002C2165"/>
    <w:rsid w:val="002C3408"/>
    <w:rsid w:val="002C75FD"/>
    <w:rsid w:val="002F0E50"/>
    <w:rsid w:val="002F6BE7"/>
    <w:rsid w:val="00311685"/>
    <w:rsid w:val="00313208"/>
    <w:rsid w:val="003335D0"/>
    <w:rsid w:val="00335783"/>
    <w:rsid w:val="00335A82"/>
    <w:rsid w:val="00347004"/>
    <w:rsid w:val="00363040"/>
    <w:rsid w:val="00376291"/>
    <w:rsid w:val="00397F5A"/>
    <w:rsid w:val="003B066E"/>
    <w:rsid w:val="003B7C3F"/>
    <w:rsid w:val="003C59AE"/>
    <w:rsid w:val="003E3A40"/>
    <w:rsid w:val="003F0455"/>
    <w:rsid w:val="00401620"/>
    <w:rsid w:val="0041454B"/>
    <w:rsid w:val="0043274C"/>
    <w:rsid w:val="0043313A"/>
    <w:rsid w:val="00451162"/>
    <w:rsid w:val="004824AF"/>
    <w:rsid w:val="004941A0"/>
    <w:rsid w:val="004A5089"/>
    <w:rsid w:val="004A7543"/>
    <w:rsid w:val="004B6524"/>
    <w:rsid w:val="004C7AE4"/>
    <w:rsid w:val="004F67CD"/>
    <w:rsid w:val="00517722"/>
    <w:rsid w:val="005550FB"/>
    <w:rsid w:val="0056730D"/>
    <w:rsid w:val="00585161"/>
    <w:rsid w:val="00593046"/>
    <w:rsid w:val="0059531D"/>
    <w:rsid w:val="005A0D13"/>
    <w:rsid w:val="005B2D37"/>
    <w:rsid w:val="005B7DB7"/>
    <w:rsid w:val="005D38EC"/>
    <w:rsid w:val="006050AE"/>
    <w:rsid w:val="00607207"/>
    <w:rsid w:val="00614056"/>
    <w:rsid w:val="00626297"/>
    <w:rsid w:val="00676FD6"/>
    <w:rsid w:val="006D6CAB"/>
    <w:rsid w:val="006E3864"/>
    <w:rsid w:val="00701AD8"/>
    <w:rsid w:val="0071570C"/>
    <w:rsid w:val="00720ED5"/>
    <w:rsid w:val="0073641B"/>
    <w:rsid w:val="007641C0"/>
    <w:rsid w:val="00782B06"/>
    <w:rsid w:val="00785BCE"/>
    <w:rsid w:val="00790D43"/>
    <w:rsid w:val="007D152A"/>
    <w:rsid w:val="007F6BF4"/>
    <w:rsid w:val="00802415"/>
    <w:rsid w:val="00816D40"/>
    <w:rsid w:val="008771F3"/>
    <w:rsid w:val="008779AB"/>
    <w:rsid w:val="0088215D"/>
    <w:rsid w:val="008B124F"/>
    <w:rsid w:val="008D2648"/>
    <w:rsid w:val="008E522C"/>
    <w:rsid w:val="008F6220"/>
    <w:rsid w:val="009172A3"/>
    <w:rsid w:val="00937F28"/>
    <w:rsid w:val="0094560A"/>
    <w:rsid w:val="009941CB"/>
    <w:rsid w:val="009A31FA"/>
    <w:rsid w:val="009B16B5"/>
    <w:rsid w:val="009D49FF"/>
    <w:rsid w:val="009F7E9D"/>
    <w:rsid w:val="00A10045"/>
    <w:rsid w:val="00A133AF"/>
    <w:rsid w:val="00A249CD"/>
    <w:rsid w:val="00A33D68"/>
    <w:rsid w:val="00A37E87"/>
    <w:rsid w:val="00A7366C"/>
    <w:rsid w:val="00A86CE9"/>
    <w:rsid w:val="00AA55D8"/>
    <w:rsid w:val="00AA5FF6"/>
    <w:rsid w:val="00AA6C0E"/>
    <w:rsid w:val="00B03F59"/>
    <w:rsid w:val="00B065D8"/>
    <w:rsid w:val="00B17D2B"/>
    <w:rsid w:val="00B25F62"/>
    <w:rsid w:val="00B33E25"/>
    <w:rsid w:val="00B33F38"/>
    <w:rsid w:val="00B43D4F"/>
    <w:rsid w:val="00B57AF6"/>
    <w:rsid w:val="00B92861"/>
    <w:rsid w:val="00BA0D66"/>
    <w:rsid w:val="00BA7FE8"/>
    <w:rsid w:val="00BB401D"/>
    <w:rsid w:val="00BC2EE0"/>
    <w:rsid w:val="00BF5597"/>
    <w:rsid w:val="00C00392"/>
    <w:rsid w:val="00C11745"/>
    <w:rsid w:val="00C20E7F"/>
    <w:rsid w:val="00C30903"/>
    <w:rsid w:val="00C31052"/>
    <w:rsid w:val="00C36D54"/>
    <w:rsid w:val="00C40F06"/>
    <w:rsid w:val="00C424EB"/>
    <w:rsid w:val="00C82DCF"/>
    <w:rsid w:val="00C84D1D"/>
    <w:rsid w:val="00CC4A14"/>
    <w:rsid w:val="00CD788B"/>
    <w:rsid w:val="00CE5493"/>
    <w:rsid w:val="00CE57C9"/>
    <w:rsid w:val="00D173D3"/>
    <w:rsid w:val="00D50EB1"/>
    <w:rsid w:val="00D71063"/>
    <w:rsid w:val="00D738D0"/>
    <w:rsid w:val="00D92E6C"/>
    <w:rsid w:val="00DA5E12"/>
    <w:rsid w:val="00E504F7"/>
    <w:rsid w:val="00E90D21"/>
    <w:rsid w:val="00E9189B"/>
    <w:rsid w:val="00E928FE"/>
    <w:rsid w:val="00EC26B7"/>
    <w:rsid w:val="00EE6156"/>
    <w:rsid w:val="00EE6C80"/>
    <w:rsid w:val="00F06466"/>
    <w:rsid w:val="00F12F9C"/>
    <w:rsid w:val="00F22E66"/>
    <w:rsid w:val="00F57547"/>
    <w:rsid w:val="00F90783"/>
    <w:rsid w:val="00F93D42"/>
    <w:rsid w:val="00FA0F61"/>
    <w:rsid w:val="00FD656A"/>
    <w:rsid w:val="00FE5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78B7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78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>Hewlett-Packard Company</Company>
  <LinksUpToDate>false</LinksUpToDate>
  <CharactersWithSpaces>3822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Тихомир</dc:creator>
  <cp:lastModifiedBy>admin</cp:lastModifiedBy>
  <cp:revision>2</cp:revision>
  <dcterms:created xsi:type="dcterms:W3CDTF">2015-12-04T13:07:00Z</dcterms:created>
  <dcterms:modified xsi:type="dcterms:W3CDTF">2015-12-04T13:07:00Z</dcterms:modified>
</cp:coreProperties>
</file>